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5AF0" w14:textId="787B6E31" w:rsidR="000E2036" w:rsidRPr="00602B5A" w:rsidRDefault="00E02C30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602B5A">
        <w:rPr>
          <w:b/>
          <w:sz w:val="22"/>
          <w:szCs w:val="22"/>
          <w:lang w:val="sr-Cyrl-RS"/>
        </w:rPr>
        <w:t>УКИДАЊЕ ПОСТУПКА ДОСТАВЉАЊ</w:t>
      </w:r>
      <w:r w:rsidR="007C6A16">
        <w:rPr>
          <w:b/>
          <w:sz w:val="22"/>
          <w:szCs w:val="22"/>
          <w:lang w:val="sr-Cyrl-RS"/>
        </w:rPr>
        <w:t>А</w:t>
      </w:r>
      <w:r w:rsidRPr="00602B5A">
        <w:rPr>
          <w:b/>
          <w:sz w:val="22"/>
          <w:szCs w:val="22"/>
          <w:lang w:val="sr-Cyrl-RS"/>
        </w:rPr>
        <w:t xml:space="preserve"> ПОДАТАКА О ИЗВРШЕНИМ ЕНЕРГЕТСКИМ ПРЕГЛЕДИМА ОД СТРАНЕ ПРИВРЕДНИХ ДРУШТАВА КОЈИ ИМАЈУ СТАТУС ОВЛАШЋЕНОГ ЕНЕРГЕТСКОГ САВЕТНИКА</w:t>
      </w:r>
    </w:p>
    <w:p w14:paraId="299395FC" w14:textId="77777777" w:rsidR="00B1006E" w:rsidRPr="00602B5A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5"/>
        <w:gridCol w:w="5915"/>
      </w:tblGrid>
      <w:tr w:rsidR="00850AD5" w:rsidRPr="00602B5A" w14:paraId="1976FB87" w14:textId="77777777" w:rsidTr="00CC03FD">
        <w:trPr>
          <w:trHeight w:val="888"/>
          <w:jc w:val="center"/>
        </w:trPr>
        <w:tc>
          <w:tcPr>
            <w:tcW w:w="3145" w:type="dxa"/>
            <w:shd w:val="clear" w:color="auto" w:fill="DBE5F1" w:themeFill="accent1" w:themeFillTint="33"/>
            <w:vAlign w:val="center"/>
          </w:tcPr>
          <w:p w14:paraId="11F785D1" w14:textId="77777777" w:rsidR="000E2036" w:rsidRPr="00602B5A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02B5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5915" w:type="dxa"/>
            <w:vAlign w:val="center"/>
          </w:tcPr>
          <w:p w14:paraId="5FD56B01" w14:textId="4DEC1FB3" w:rsidR="000E2036" w:rsidRPr="00602B5A" w:rsidRDefault="00E10FF6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Достављање података о извршеним енергетским прегледима од стране привредних друштава који имају статус овлашћеног енергетског саветника</w:t>
            </w:r>
          </w:p>
        </w:tc>
      </w:tr>
      <w:tr w:rsidR="00850AD5" w:rsidRPr="00602B5A" w14:paraId="7A6AA442" w14:textId="77777777" w:rsidTr="00CC03FD">
        <w:trPr>
          <w:trHeight w:val="418"/>
          <w:jc w:val="center"/>
        </w:trPr>
        <w:tc>
          <w:tcPr>
            <w:tcW w:w="3145" w:type="dxa"/>
            <w:shd w:val="clear" w:color="auto" w:fill="DBE5F1" w:themeFill="accent1" w:themeFillTint="33"/>
            <w:vAlign w:val="center"/>
          </w:tcPr>
          <w:p w14:paraId="049C2EAE" w14:textId="77777777" w:rsidR="000E2036" w:rsidRPr="00602B5A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5915" w:type="dxa"/>
            <w:vAlign w:val="center"/>
          </w:tcPr>
          <w:p w14:paraId="76B78B5F" w14:textId="69838DDB" w:rsidR="000E2036" w:rsidRPr="00602B5A" w:rsidRDefault="00E10FF6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02.00.0080</w:t>
            </w:r>
          </w:p>
        </w:tc>
      </w:tr>
      <w:tr w:rsidR="00850AD5" w:rsidRPr="00602B5A" w14:paraId="2CEE52A6" w14:textId="77777777" w:rsidTr="00CC03FD">
        <w:trPr>
          <w:jc w:val="center"/>
        </w:trPr>
        <w:tc>
          <w:tcPr>
            <w:tcW w:w="3145" w:type="dxa"/>
            <w:shd w:val="clear" w:color="auto" w:fill="DBE5F1" w:themeFill="accent1" w:themeFillTint="33"/>
            <w:vAlign w:val="center"/>
          </w:tcPr>
          <w:p w14:paraId="682C75C7" w14:textId="77777777" w:rsidR="00275E2A" w:rsidRPr="00602B5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602B5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5915" w:type="dxa"/>
            <w:vAlign w:val="center"/>
          </w:tcPr>
          <w:p w14:paraId="5795E7E6" w14:textId="246A164A" w:rsidR="00092B84" w:rsidRPr="00602B5A" w:rsidRDefault="00E10FF6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02B5A">
              <w:rPr>
                <w:sz w:val="22"/>
                <w:szCs w:val="22"/>
                <w:lang w:val="sr-Cyrl-RS"/>
              </w:rPr>
              <w:t>Министарство рударства и енергетике</w:t>
            </w:r>
          </w:p>
        </w:tc>
      </w:tr>
      <w:tr w:rsidR="00850AD5" w:rsidRPr="00602B5A" w14:paraId="10DA1CD3" w14:textId="77777777" w:rsidTr="00CC03FD">
        <w:trPr>
          <w:jc w:val="center"/>
        </w:trPr>
        <w:tc>
          <w:tcPr>
            <w:tcW w:w="3145" w:type="dxa"/>
            <w:shd w:val="clear" w:color="auto" w:fill="DBE5F1" w:themeFill="accent1" w:themeFillTint="33"/>
            <w:vAlign w:val="center"/>
          </w:tcPr>
          <w:p w14:paraId="4DE579F4" w14:textId="77777777" w:rsidR="00275E2A" w:rsidRPr="00602B5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602B5A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602B5A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5915" w:type="dxa"/>
            <w:vAlign w:val="center"/>
          </w:tcPr>
          <w:p w14:paraId="2CCB5DCC" w14:textId="2D38A630" w:rsidR="00645199" w:rsidRPr="00602B5A" w:rsidRDefault="00E10FF6" w:rsidP="00930E2B">
            <w:pPr>
              <w:pStyle w:val="ListParagraph"/>
              <w:numPr>
                <w:ilvl w:val="0"/>
                <w:numId w:val="25"/>
              </w:num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2B5A">
              <w:rPr>
                <w:rFonts w:ascii="Times New Roman" w:hAnsi="Times New Roman"/>
                <w:sz w:val="22"/>
                <w:szCs w:val="22"/>
                <w:lang w:val="sr-Cyrl-RS"/>
              </w:rPr>
              <w:t>Закон о ефикасном коришћењу енергије</w:t>
            </w:r>
            <w:r w:rsidR="00E02C30" w:rsidRPr="00602B5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930E2B" w:rsidRPr="00602B5A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(„Службени гласник РС”</w:t>
            </w:r>
            <w:r w:rsidR="00E02C30" w:rsidRPr="00602B5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број </w:t>
            </w:r>
            <w:r w:rsidRPr="00602B5A">
              <w:rPr>
                <w:rFonts w:ascii="Times New Roman" w:hAnsi="Times New Roman"/>
                <w:sz w:val="22"/>
                <w:szCs w:val="22"/>
                <w:lang w:val="sr-Cyrl-RS"/>
              </w:rPr>
              <w:t>25/13</w:t>
            </w:r>
            <w:r w:rsidR="00E02C30" w:rsidRPr="00602B5A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602B5A" w14:paraId="724CF23D" w14:textId="77777777" w:rsidTr="00CC03FD">
        <w:trPr>
          <w:jc w:val="center"/>
        </w:trPr>
        <w:tc>
          <w:tcPr>
            <w:tcW w:w="3145" w:type="dxa"/>
            <w:shd w:val="clear" w:color="auto" w:fill="DBE5F1" w:themeFill="accent1" w:themeFillTint="33"/>
            <w:vAlign w:val="center"/>
          </w:tcPr>
          <w:p w14:paraId="1A908998" w14:textId="11A1AF2D" w:rsidR="00D73918" w:rsidRPr="00602B5A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02B5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602B5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/донети/укинути </w:t>
            </w:r>
            <w:r w:rsidRPr="00602B5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5915" w:type="dxa"/>
            <w:vAlign w:val="center"/>
          </w:tcPr>
          <w:p w14:paraId="55CB4618" w14:textId="2A7686F7" w:rsidR="00D73918" w:rsidRPr="00602B5A" w:rsidRDefault="00E02C30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2B5A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602B5A" w14:paraId="58812BCA" w14:textId="77777777" w:rsidTr="00CC03FD">
        <w:trPr>
          <w:jc w:val="center"/>
        </w:trPr>
        <w:tc>
          <w:tcPr>
            <w:tcW w:w="3145" w:type="dxa"/>
            <w:shd w:val="clear" w:color="auto" w:fill="DBE5F1" w:themeFill="accent1" w:themeFillTint="33"/>
            <w:vAlign w:val="center"/>
          </w:tcPr>
          <w:p w14:paraId="0CF6011B" w14:textId="0E1BBDD3" w:rsidR="00275E2A" w:rsidRPr="00602B5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602B5A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5915" w:type="dxa"/>
            <w:vAlign w:val="center"/>
          </w:tcPr>
          <w:p w14:paraId="19A48B50" w14:textId="65C54D37" w:rsidR="00804060" w:rsidRPr="00602B5A" w:rsidRDefault="00E92D96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E92D96">
              <w:rPr>
                <w:sz w:val="22"/>
                <w:szCs w:val="22"/>
                <w:lang w:val="sr-Cyrl-RS"/>
              </w:rPr>
              <w:t xml:space="preserve">Четврти </w:t>
            </w:r>
            <w:r w:rsidR="00E10FF6" w:rsidRPr="00602B5A">
              <w:rPr>
                <w:sz w:val="22"/>
                <w:szCs w:val="22"/>
                <w:lang w:val="sr-Cyrl-RS"/>
              </w:rPr>
              <w:t>квартал 2020. године</w:t>
            </w:r>
            <w:r w:rsidR="00930E2B" w:rsidRPr="00602B5A">
              <w:rPr>
                <w:sz w:val="22"/>
                <w:szCs w:val="22"/>
                <w:lang w:val="sr-Cyrl-RS"/>
              </w:rPr>
              <w:t xml:space="preserve"> </w:t>
            </w:r>
            <w:bookmarkStart w:id="0" w:name="_GoBack"/>
            <w:bookmarkEnd w:id="0"/>
          </w:p>
        </w:tc>
      </w:tr>
      <w:tr w:rsidR="00275E2A" w:rsidRPr="00602B5A" w14:paraId="539113B1" w14:textId="77777777" w:rsidTr="00930E2B">
        <w:trPr>
          <w:trHeight w:val="409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602B5A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602B5A" w14:paraId="4635A4BE" w14:textId="77777777" w:rsidTr="00930E2B">
        <w:trPr>
          <w:jc w:val="center"/>
        </w:trPr>
        <w:tc>
          <w:tcPr>
            <w:tcW w:w="9060" w:type="dxa"/>
            <w:gridSpan w:val="2"/>
            <w:vAlign w:val="center"/>
          </w:tcPr>
          <w:p w14:paraId="2F9898D5" w14:textId="77777777" w:rsidR="0009542A" w:rsidRPr="00602B5A" w:rsidRDefault="0009542A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A87CE18" w14:textId="32A5F9D7" w:rsidR="00E10FF6" w:rsidRPr="00602B5A" w:rsidRDefault="00E10FF6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2B5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Анализом административног поступка утврђено је да поступак никада није заживео и никад није спровођен. </w:t>
            </w:r>
          </w:p>
          <w:p w14:paraId="4BCB02C2" w14:textId="0C2BE1F3" w:rsidR="00E10FF6" w:rsidRPr="00602B5A" w:rsidRDefault="00E10FF6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602B5A" w14:paraId="31663FC5" w14:textId="77777777" w:rsidTr="00930E2B">
        <w:trPr>
          <w:trHeight w:val="454"/>
          <w:jc w:val="center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602B5A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602B5A" w14:paraId="66715B57" w14:textId="77777777" w:rsidTr="00930E2B">
        <w:trPr>
          <w:trHeight w:val="454"/>
          <w:jc w:val="center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602B5A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02B5A" w14:paraId="3010E605" w14:textId="77777777" w:rsidTr="00930E2B">
        <w:trPr>
          <w:trHeight w:val="454"/>
          <w:jc w:val="center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C70F1B" w:rsidRPr="00602B5A" w14:paraId="30C2F8E8" w14:textId="77777777" w:rsidTr="00E02C30">
              <w:trPr>
                <w:trHeight w:val="749"/>
                <w:jc w:val="center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602B5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2B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602B5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2B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602B5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2B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602B5A" w14:paraId="2B15C487" w14:textId="77777777" w:rsidTr="00E02C30">
              <w:trPr>
                <w:trHeight w:val="260"/>
                <w:jc w:val="center"/>
              </w:trPr>
              <w:tc>
                <w:tcPr>
                  <w:tcW w:w="3632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14:paraId="42D3BC1D" w14:textId="77777777" w:rsidR="00C70F1B" w:rsidRPr="00602B5A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4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4FE48A96" w14:textId="77777777" w:rsidR="00C70F1B" w:rsidRPr="00602B5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2B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0DA58578" w14:textId="77777777" w:rsidR="00C70F1B" w:rsidRPr="00602B5A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2B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  <w:tcBorders>
                    <w:bottom w:val="single" w:sz="4" w:space="0" w:color="000000"/>
                  </w:tcBorders>
                  <w:vAlign w:val="center"/>
                </w:tcPr>
                <w:p w14:paraId="21FE126E" w14:textId="77777777" w:rsidR="00C70F1B" w:rsidRPr="00602B5A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602B5A" w14:paraId="385EF523" w14:textId="77777777" w:rsidTr="00E02C30">
              <w:trPr>
                <w:trHeight w:val="489"/>
                <w:jc w:val="center"/>
              </w:trPr>
              <w:tc>
                <w:tcPr>
                  <w:tcW w:w="3632" w:type="dxa"/>
                  <w:tcBorders>
                    <w:bottom w:val="single" w:sz="4" w:space="0" w:color="auto"/>
                  </w:tcBorders>
                  <w:vAlign w:val="center"/>
                </w:tcPr>
                <w:p w14:paraId="7F100DA0" w14:textId="0F42DD89" w:rsidR="00CA1CE9" w:rsidRPr="00602B5A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2B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Укидање поступка</w:t>
                  </w:r>
                </w:p>
              </w:tc>
              <w:tc>
                <w:tcPr>
                  <w:tcW w:w="1784" w:type="dxa"/>
                  <w:tcBorders>
                    <w:bottom w:val="single" w:sz="4" w:space="0" w:color="auto"/>
                  </w:tcBorders>
                  <w:vAlign w:val="center"/>
                </w:tcPr>
                <w:p w14:paraId="25E7B8E0" w14:textId="77777777" w:rsidR="00CA1CE9" w:rsidRPr="00602B5A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1" w:type="dxa"/>
                  <w:tcBorders>
                    <w:bottom w:val="single" w:sz="4" w:space="0" w:color="auto"/>
                  </w:tcBorders>
                  <w:vAlign w:val="center"/>
                </w:tcPr>
                <w:p w14:paraId="31E8BBBA" w14:textId="77777777" w:rsidR="00E02C30" w:rsidRPr="00602B5A" w:rsidRDefault="00E02C30" w:rsidP="00E10FF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  <w:p w14:paraId="73A8C98B" w14:textId="040AEB12" w:rsidR="00CA1CE9" w:rsidRPr="00602B5A" w:rsidRDefault="00E10FF6" w:rsidP="00E10FF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602B5A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  <w:p w14:paraId="45AC25B1" w14:textId="48294E2C" w:rsidR="00E10FF6" w:rsidRPr="00602B5A" w:rsidRDefault="00E10FF6" w:rsidP="00E10FF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637" w:type="dxa"/>
                  <w:tcBorders>
                    <w:bottom w:val="single" w:sz="4" w:space="0" w:color="auto"/>
                  </w:tcBorders>
                  <w:vAlign w:val="center"/>
                </w:tcPr>
                <w:p w14:paraId="782ED99B" w14:textId="77777777" w:rsidR="00CA1CE9" w:rsidRPr="00602B5A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02C30" w:rsidRPr="00602B5A" w14:paraId="00762BA0" w14:textId="77777777" w:rsidTr="00E02C30">
              <w:trPr>
                <w:trHeight w:val="489"/>
                <w:jc w:val="center"/>
              </w:trPr>
              <w:tc>
                <w:tcPr>
                  <w:tcW w:w="363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0F84A8C" w14:textId="77777777" w:rsidR="00E02C30" w:rsidRPr="00602B5A" w:rsidRDefault="00E02C30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050AD42" w14:textId="77777777" w:rsidR="00E02C30" w:rsidRPr="00602B5A" w:rsidRDefault="00E02C30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721392FE" w14:textId="77777777" w:rsidR="00E02C30" w:rsidRPr="00602B5A" w:rsidRDefault="00E02C30" w:rsidP="00E10FF6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73FB0831" w14:textId="77777777" w:rsidR="00E02C30" w:rsidRPr="00602B5A" w:rsidRDefault="00E02C30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246E8825" w:rsidR="00CA1CE9" w:rsidRPr="00602B5A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02B5A" w14:paraId="0B4EEBB8" w14:textId="77777777" w:rsidTr="00930E2B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602B5A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602B5A" w14:paraId="4C67EFD3" w14:textId="77777777" w:rsidTr="00930E2B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23C716C6" w14:textId="77777777" w:rsidR="00CA1CE9" w:rsidRPr="00602B5A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4492DDA1" w14:textId="24E1952E" w:rsidR="00E10FF6" w:rsidRPr="00602B5A" w:rsidRDefault="00E10FF6" w:rsidP="00E10FF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2B5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3.1. Укидање поступка</w:t>
            </w:r>
          </w:p>
          <w:p w14:paraId="7D24BF1A" w14:textId="4CC2C738" w:rsidR="00E10FF6" w:rsidRPr="00602B5A" w:rsidRDefault="00E10FF6" w:rsidP="00E10FF6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7619C83" w14:textId="5226C77D" w:rsidR="00E10FF6" w:rsidRPr="00602B5A" w:rsidRDefault="00E10FF6" w:rsidP="00E10FF6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  <w:r w:rsidRPr="00602B5A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Административни поступак за који је овај поступак директно везан, а то је давање овлашћења привредном друштву да обавља послове овлашћеног енергетског саветника, никада није спроведен. У нацрту измена и допуна Закона о ефикасном коришћењу енергије није предвиђен поступак издавање овлашћења енергетског саветника привредном друштву, а никад такво овлашћење није издато ни у прошлости. Самим тим ни овај поступак,</w:t>
            </w:r>
            <w:r w:rsidRPr="00602B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достављање података о извршеним енергетским прегледима од стране привредних друштава који имају статус </w:t>
            </w:r>
            <w:r w:rsidRPr="00602B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овлашћеног енергетског саветника, никада није спроведен. По речима службеника никада није донет подзаконски акт којим је регулисан овај поступак. Самим тим, како је препорука укидање поступка и за поступак 02.00.0077</w:t>
            </w:r>
            <w:r w:rsidRPr="00602B5A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- давање овлашћења привредном друштву да обавља послове овлашћеног енергетског саветника, самим тим имамо исту препоруку и за овај поступак који је </w:t>
            </w:r>
            <w:r w:rsidR="00602B5A" w:rsidRPr="00602B5A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директно</w:t>
            </w:r>
            <w:r w:rsidRPr="00602B5A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 повезан са давањем </w:t>
            </w:r>
            <w:r w:rsidR="00602B5A" w:rsidRPr="00602B5A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>овлашћења</w:t>
            </w:r>
            <w:r w:rsidR="00CA43D8" w:rsidRPr="00602B5A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. За примену ове препоруке није потребна промена прописа, с обзиром да је препоруком за поступак 02.00.0077 већ дата препорука за укидање поступка па самим тим и овај поступак губи свој правни основ. </w:t>
            </w:r>
          </w:p>
          <w:p w14:paraId="3C5D707D" w14:textId="67B13909" w:rsidR="00CA43D8" w:rsidRPr="00602B5A" w:rsidRDefault="00CA43D8" w:rsidP="00E10FF6">
            <w:pPr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</w:pPr>
          </w:p>
          <w:p w14:paraId="01F2614D" w14:textId="25F2B8BE" w:rsidR="00CA43D8" w:rsidRPr="00602B5A" w:rsidRDefault="00CA43D8" w:rsidP="00CA43D8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</w:pPr>
            <w:r w:rsidRPr="00602B5A">
              <w:rPr>
                <w:rFonts w:ascii="Times New Roman" w:eastAsia="Times New Roman" w:hAnsi="Times New Roman"/>
                <w:b/>
                <w:bCs/>
                <w:i/>
                <w:iCs/>
                <w:sz w:val="22"/>
                <w:szCs w:val="22"/>
                <w:lang w:val="sr-Cyrl-RS"/>
              </w:rPr>
              <w:t>За примену ове препоруке није потребна промена прописа</w:t>
            </w:r>
          </w:p>
          <w:p w14:paraId="3EAB4AF8" w14:textId="35647EFE" w:rsidR="00E10FF6" w:rsidRPr="00602B5A" w:rsidRDefault="00E10FF6" w:rsidP="00930E2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602B5A" w14:paraId="52C990E5" w14:textId="77777777" w:rsidTr="00930E2B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602B5A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602B5A" w14:paraId="077D3505" w14:textId="77777777" w:rsidTr="00930E2B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9763933" w14:textId="1B0EB38A" w:rsidR="00CA1CE9" w:rsidRPr="00602B5A" w:rsidRDefault="00E02C30" w:rsidP="00CA43D8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2B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 примену препорука није потребна измена прописа.</w:t>
            </w:r>
          </w:p>
        </w:tc>
      </w:tr>
      <w:tr w:rsidR="00CA1CE9" w:rsidRPr="00602B5A" w14:paraId="0489C5FC" w14:textId="77777777" w:rsidTr="00930E2B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602B5A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602B5A" w14:paraId="3C4DDA6A" w14:textId="77777777" w:rsidTr="00930E2B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506ADFF" w14:textId="647DB942" w:rsidR="00CA1CE9" w:rsidRPr="00602B5A" w:rsidRDefault="00E02C30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602B5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 примену препорука није потребна измена прописа.</w:t>
            </w:r>
          </w:p>
        </w:tc>
      </w:tr>
      <w:tr w:rsidR="00CA1CE9" w:rsidRPr="00602B5A" w14:paraId="429F5407" w14:textId="77777777" w:rsidTr="00930E2B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602B5A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2B5A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602B5A" w14:paraId="72BD2239" w14:textId="77777777" w:rsidTr="00930E2B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87A422F" w14:textId="77777777" w:rsidR="00CA1CE9" w:rsidRPr="00602B5A" w:rsidRDefault="00CA1CE9" w:rsidP="008B277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E45790D" w14:textId="77777777" w:rsidR="008421B7" w:rsidRPr="00602B5A" w:rsidRDefault="008421B7" w:rsidP="008421B7">
            <w:pPr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</w:pPr>
            <w:r w:rsidRPr="00602B5A">
              <w:rPr>
                <w:rFonts w:ascii="Times New Roman" w:eastAsia="Times New Roman" w:hAnsi="Times New Roman"/>
                <w:noProof/>
                <w:sz w:val="22"/>
                <w:szCs w:val="22"/>
                <w:lang w:val="sr-Cyrl-RS"/>
              </w:rPr>
              <w:t xml:space="preserve">Препорука ће допринети смањењу административног оптерећења. Препоруком се такође утиче на побољшање пословног амбијента. </w:t>
            </w:r>
          </w:p>
          <w:p w14:paraId="331CCBA4" w14:textId="21F29CC8" w:rsidR="00E02C30" w:rsidRPr="00602B5A" w:rsidRDefault="00E02C30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602B5A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602B5A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2BF4F" w14:textId="77777777" w:rsidR="00587550" w:rsidRDefault="00587550" w:rsidP="002A202F">
      <w:r>
        <w:separator/>
      </w:r>
    </w:p>
  </w:endnote>
  <w:endnote w:type="continuationSeparator" w:id="0">
    <w:p w14:paraId="55D25441" w14:textId="77777777" w:rsidR="00587550" w:rsidRDefault="0058755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1E67AF83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D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F8B88" w14:textId="77777777" w:rsidR="00587550" w:rsidRDefault="00587550" w:rsidP="002A202F">
      <w:r>
        <w:separator/>
      </w:r>
    </w:p>
  </w:footnote>
  <w:footnote w:type="continuationSeparator" w:id="0">
    <w:p w14:paraId="4EB0638F" w14:textId="77777777" w:rsidR="00587550" w:rsidRDefault="00587550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9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5C7111"/>
    <w:multiLevelType w:val="hybridMultilevel"/>
    <w:tmpl w:val="B1F6979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3"/>
  </w:num>
  <w:num w:numId="5">
    <w:abstractNumId w:val="1"/>
  </w:num>
  <w:num w:numId="6">
    <w:abstractNumId w:val="10"/>
  </w:num>
  <w:num w:numId="7">
    <w:abstractNumId w:val="22"/>
  </w:num>
  <w:num w:numId="8">
    <w:abstractNumId w:val="8"/>
  </w:num>
  <w:num w:numId="9">
    <w:abstractNumId w:val="20"/>
  </w:num>
  <w:num w:numId="10">
    <w:abstractNumId w:val="18"/>
  </w:num>
  <w:num w:numId="11">
    <w:abstractNumId w:val="17"/>
  </w:num>
  <w:num w:numId="12">
    <w:abstractNumId w:val="16"/>
  </w:num>
  <w:num w:numId="13">
    <w:abstractNumId w:val="13"/>
  </w:num>
  <w:num w:numId="14">
    <w:abstractNumId w:val="19"/>
  </w:num>
  <w:num w:numId="15">
    <w:abstractNumId w:val="15"/>
  </w:num>
  <w:num w:numId="16">
    <w:abstractNumId w:val="9"/>
  </w:num>
  <w:num w:numId="17">
    <w:abstractNumId w:val="7"/>
  </w:num>
  <w:num w:numId="18">
    <w:abstractNumId w:val="21"/>
  </w:num>
  <w:num w:numId="19">
    <w:abstractNumId w:val="4"/>
  </w:num>
  <w:num w:numId="20">
    <w:abstractNumId w:val="23"/>
  </w:num>
  <w:num w:numId="21">
    <w:abstractNumId w:val="5"/>
  </w:num>
  <w:num w:numId="22">
    <w:abstractNumId w:val="2"/>
  </w:num>
  <w:num w:numId="23">
    <w:abstractNumId w:val="14"/>
  </w:num>
  <w:num w:numId="24">
    <w:abstractNumId w:val="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0FB0"/>
    <w:rsid w:val="00083993"/>
    <w:rsid w:val="00092B84"/>
    <w:rsid w:val="0009542A"/>
    <w:rsid w:val="000A53F3"/>
    <w:rsid w:val="000A5CDC"/>
    <w:rsid w:val="000B54D7"/>
    <w:rsid w:val="000C40E0"/>
    <w:rsid w:val="000C65B9"/>
    <w:rsid w:val="000D5029"/>
    <w:rsid w:val="000E2036"/>
    <w:rsid w:val="000F5E72"/>
    <w:rsid w:val="00101CBE"/>
    <w:rsid w:val="00103444"/>
    <w:rsid w:val="001156BA"/>
    <w:rsid w:val="001358F5"/>
    <w:rsid w:val="0015182D"/>
    <w:rsid w:val="00161847"/>
    <w:rsid w:val="00170CA7"/>
    <w:rsid w:val="001711C5"/>
    <w:rsid w:val="00173247"/>
    <w:rsid w:val="00184878"/>
    <w:rsid w:val="001A023F"/>
    <w:rsid w:val="001A3FAC"/>
    <w:rsid w:val="001A6472"/>
    <w:rsid w:val="001C5538"/>
    <w:rsid w:val="001D0EDE"/>
    <w:rsid w:val="001D20E2"/>
    <w:rsid w:val="001E38DE"/>
    <w:rsid w:val="001F7B31"/>
    <w:rsid w:val="00200671"/>
    <w:rsid w:val="0020601F"/>
    <w:rsid w:val="00212DA5"/>
    <w:rsid w:val="0021347C"/>
    <w:rsid w:val="002323AC"/>
    <w:rsid w:val="002542D8"/>
    <w:rsid w:val="00261404"/>
    <w:rsid w:val="002673B0"/>
    <w:rsid w:val="00275E2A"/>
    <w:rsid w:val="00296938"/>
    <w:rsid w:val="002A202F"/>
    <w:rsid w:val="002B19B4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A455C"/>
    <w:rsid w:val="003B44DB"/>
    <w:rsid w:val="003B4BC9"/>
    <w:rsid w:val="003B6298"/>
    <w:rsid w:val="003E2EB1"/>
    <w:rsid w:val="003E3C16"/>
    <w:rsid w:val="00407D96"/>
    <w:rsid w:val="00432495"/>
    <w:rsid w:val="00444DA7"/>
    <w:rsid w:val="00457882"/>
    <w:rsid w:val="00463CC7"/>
    <w:rsid w:val="00466F65"/>
    <w:rsid w:val="004809C4"/>
    <w:rsid w:val="0048433C"/>
    <w:rsid w:val="004847B1"/>
    <w:rsid w:val="0049545B"/>
    <w:rsid w:val="004A2803"/>
    <w:rsid w:val="004D3BD0"/>
    <w:rsid w:val="004D45B1"/>
    <w:rsid w:val="004D68A7"/>
    <w:rsid w:val="004E29D1"/>
    <w:rsid w:val="00500566"/>
    <w:rsid w:val="005073A3"/>
    <w:rsid w:val="00513FD3"/>
    <w:rsid w:val="00523608"/>
    <w:rsid w:val="00525C0A"/>
    <w:rsid w:val="00535608"/>
    <w:rsid w:val="00556688"/>
    <w:rsid w:val="0056162B"/>
    <w:rsid w:val="0056707B"/>
    <w:rsid w:val="00581A9D"/>
    <w:rsid w:val="00586E1E"/>
    <w:rsid w:val="00587550"/>
    <w:rsid w:val="005A2503"/>
    <w:rsid w:val="005B4F04"/>
    <w:rsid w:val="005B7CB9"/>
    <w:rsid w:val="005D0023"/>
    <w:rsid w:val="005E21C4"/>
    <w:rsid w:val="005F4D59"/>
    <w:rsid w:val="0060001C"/>
    <w:rsid w:val="00600D31"/>
    <w:rsid w:val="00602B5A"/>
    <w:rsid w:val="0060786A"/>
    <w:rsid w:val="00616B99"/>
    <w:rsid w:val="006237FE"/>
    <w:rsid w:val="00627AF7"/>
    <w:rsid w:val="00632540"/>
    <w:rsid w:val="00633F73"/>
    <w:rsid w:val="00645199"/>
    <w:rsid w:val="00645850"/>
    <w:rsid w:val="00661ECF"/>
    <w:rsid w:val="00673927"/>
    <w:rsid w:val="00692071"/>
    <w:rsid w:val="00694B28"/>
    <w:rsid w:val="006C5349"/>
    <w:rsid w:val="006C5F2A"/>
    <w:rsid w:val="006C662C"/>
    <w:rsid w:val="006F4A5C"/>
    <w:rsid w:val="00715F5C"/>
    <w:rsid w:val="00726EC9"/>
    <w:rsid w:val="007278C1"/>
    <w:rsid w:val="00733493"/>
    <w:rsid w:val="00737F1D"/>
    <w:rsid w:val="00750AE0"/>
    <w:rsid w:val="0076599B"/>
    <w:rsid w:val="00782816"/>
    <w:rsid w:val="00785A46"/>
    <w:rsid w:val="007861E3"/>
    <w:rsid w:val="007940D6"/>
    <w:rsid w:val="007B1740"/>
    <w:rsid w:val="007C61B5"/>
    <w:rsid w:val="007C6A16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21B7"/>
    <w:rsid w:val="0084708C"/>
    <w:rsid w:val="00850AD5"/>
    <w:rsid w:val="00852739"/>
    <w:rsid w:val="00853A93"/>
    <w:rsid w:val="008629CC"/>
    <w:rsid w:val="00865EBB"/>
    <w:rsid w:val="00886C36"/>
    <w:rsid w:val="008A6AC8"/>
    <w:rsid w:val="008B2779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30E2B"/>
    <w:rsid w:val="009470D3"/>
    <w:rsid w:val="00947592"/>
    <w:rsid w:val="00950280"/>
    <w:rsid w:val="00991A18"/>
    <w:rsid w:val="00994A16"/>
    <w:rsid w:val="009A30D3"/>
    <w:rsid w:val="009D03A7"/>
    <w:rsid w:val="009E0479"/>
    <w:rsid w:val="00A0102E"/>
    <w:rsid w:val="00A018EA"/>
    <w:rsid w:val="00A12960"/>
    <w:rsid w:val="00A1570D"/>
    <w:rsid w:val="00A22386"/>
    <w:rsid w:val="00A340CA"/>
    <w:rsid w:val="00A52557"/>
    <w:rsid w:val="00A56B75"/>
    <w:rsid w:val="00A71C04"/>
    <w:rsid w:val="00AA0017"/>
    <w:rsid w:val="00AA4BC5"/>
    <w:rsid w:val="00AB09B3"/>
    <w:rsid w:val="00AC02D1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96947"/>
    <w:rsid w:val="00BA55D3"/>
    <w:rsid w:val="00BA6759"/>
    <w:rsid w:val="00BA7204"/>
    <w:rsid w:val="00BB2C8C"/>
    <w:rsid w:val="00BC0F27"/>
    <w:rsid w:val="00BC6826"/>
    <w:rsid w:val="00C0295C"/>
    <w:rsid w:val="00C03C06"/>
    <w:rsid w:val="00C121EC"/>
    <w:rsid w:val="00C12C65"/>
    <w:rsid w:val="00C131F0"/>
    <w:rsid w:val="00C445E2"/>
    <w:rsid w:val="00C50606"/>
    <w:rsid w:val="00C70F1B"/>
    <w:rsid w:val="00C7129D"/>
    <w:rsid w:val="00C748D1"/>
    <w:rsid w:val="00C91014"/>
    <w:rsid w:val="00CA1CE9"/>
    <w:rsid w:val="00CA43D8"/>
    <w:rsid w:val="00CB1A4E"/>
    <w:rsid w:val="00CC03FD"/>
    <w:rsid w:val="00CC29F6"/>
    <w:rsid w:val="00CD2287"/>
    <w:rsid w:val="00CD5BBB"/>
    <w:rsid w:val="00CE0685"/>
    <w:rsid w:val="00CE371F"/>
    <w:rsid w:val="00CF1CE0"/>
    <w:rsid w:val="00D021AA"/>
    <w:rsid w:val="00D331E7"/>
    <w:rsid w:val="00D37EA5"/>
    <w:rsid w:val="00D43C2F"/>
    <w:rsid w:val="00D73628"/>
    <w:rsid w:val="00D73918"/>
    <w:rsid w:val="00D967D7"/>
    <w:rsid w:val="00DA125D"/>
    <w:rsid w:val="00DB19B9"/>
    <w:rsid w:val="00DC4BC2"/>
    <w:rsid w:val="00DE057D"/>
    <w:rsid w:val="00DF27EE"/>
    <w:rsid w:val="00E0020F"/>
    <w:rsid w:val="00E0288C"/>
    <w:rsid w:val="00E02C30"/>
    <w:rsid w:val="00E10FF6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507B1"/>
    <w:rsid w:val="00E63C8A"/>
    <w:rsid w:val="00E70BF6"/>
    <w:rsid w:val="00E734E2"/>
    <w:rsid w:val="00E92D96"/>
    <w:rsid w:val="00EE42F7"/>
    <w:rsid w:val="00F11C98"/>
    <w:rsid w:val="00F12E47"/>
    <w:rsid w:val="00F223B2"/>
    <w:rsid w:val="00F24C2B"/>
    <w:rsid w:val="00F53241"/>
    <w:rsid w:val="00F56766"/>
    <w:rsid w:val="00F67790"/>
    <w:rsid w:val="00FB1A1B"/>
    <w:rsid w:val="00FB645B"/>
    <w:rsid w:val="00FC09D6"/>
    <w:rsid w:val="00FC34EC"/>
    <w:rsid w:val="00FC3F69"/>
    <w:rsid w:val="00FC5312"/>
    <w:rsid w:val="00FD3964"/>
    <w:rsid w:val="00FE6F0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848E6-F571-4A8B-A598-512BD275B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10</cp:revision>
  <cp:lastPrinted>2018-09-05T12:48:00Z</cp:lastPrinted>
  <dcterms:created xsi:type="dcterms:W3CDTF">2020-01-09T12:48:00Z</dcterms:created>
  <dcterms:modified xsi:type="dcterms:W3CDTF">2020-05-18T11:12:00Z</dcterms:modified>
</cp:coreProperties>
</file>